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5E2E5B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5E2E5B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5E2E5B">
        <w:rPr>
          <w:rFonts w:ascii="Cambria" w:hAnsi="Cambria"/>
          <w:sz w:val="22"/>
          <w:szCs w:val="22"/>
        </w:rPr>
        <w:t xml:space="preserve"> (SLFPA – W)</w:t>
      </w:r>
    </w:p>
    <w:p w:rsidR="0055130E" w:rsidRPr="005E2E5B" w:rsidRDefault="00E23D3D" w:rsidP="00851832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5E2E5B">
        <w:rPr>
          <w:rFonts w:ascii="Cambria" w:hAnsi="Cambria"/>
          <w:b/>
          <w:sz w:val="22"/>
          <w:szCs w:val="20"/>
        </w:rPr>
        <w:t>NOTICE OF PUBLIC MEETING</w:t>
      </w:r>
    </w:p>
    <w:p w:rsidR="00D733A3" w:rsidRPr="005E2E5B" w:rsidRDefault="009F0056" w:rsidP="00A9086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5E2E5B">
        <w:rPr>
          <w:rFonts w:asciiTheme="majorHAnsi" w:hAnsiTheme="majorHAnsi"/>
          <w:szCs w:val="24"/>
        </w:rPr>
        <w:t xml:space="preserve">SLFPA – W Office </w:t>
      </w:r>
      <w:r w:rsidR="00296C47">
        <w:rPr>
          <w:rFonts w:asciiTheme="majorHAnsi" w:hAnsiTheme="majorHAnsi"/>
          <w:szCs w:val="24"/>
        </w:rPr>
        <w:t>–</w:t>
      </w:r>
      <w:r w:rsidRPr="005E2E5B">
        <w:rPr>
          <w:rFonts w:asciiTheme="majorHAnsi" w:hAnsiTheme="majorHAnsi"/>
          <w:szCs w:val="24"/>
        </w:rPr>
        <w:t xml:space="preserve"> Board</w:t>
      </w:r>
      <w:r w:rsidR="00296C47">
        <w:rPr>
          <w:rFonts w:asciiTheme="majorHAnsi" w:hAnsiTheme="majorHAnsi"/>
          <w:szCs w:val="24"/>
        </w:rPr>
        <w:t xml:space="preserve"> </w:t>
      </w:r>
      <w:r w:rsidRPr="005E2E5B">
        <w:rPr>
          <w:rFonts w:asciiTheme="majorHAnsi" w:hAnsiTheme="majorHAnsi"/>
          <w:szCs w:val="24"/>
        </w:rPr>
        <w:t>Room</w:t>
      </w:r>
    </w:p>
    <w:p w:rsidR="002E1A4C" w:rsidRPr="005E2E5B" w:rsidRDefault="00AD7BE2" w:rsidP="009F00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005"/>
        </w:tabs>
        <w:ind w:left="990" w:firstLine="90"/>
        <w:jc w:val="center"/>
        <w:rPr>
          <w:rFonts w:asciiTheme="majorHAnsi" w:hAnsiTheme="majorHAnsi"/>
          <w:szCs w:val="24"/>
        </w:rPr>
      </w:pPr>
      <w:r w:rsidRPr="005E2E5B">
        <w:rPr>
          <w:rFonts w:asciiTheme="majorHAnsi" w:hAnsiTheme="majorHAnsi"/>
          <w:szCs w:val="24"/>
        </w:rPr>
        <w:t>7001 River Road,</w:t>
      </w:r>
      <w:r w:rsidR="009F0056" w:rsidRPr="005E2E5B">
        <w:rPr>
          <w:rFonts w:asciiTheme="majorHAnsi" w:hAnsiTheme="majorHAnsi"/>
          <w:szCs w:val="24"/>
        </w:rPr>
        <w:t xml:space="preserve"> Marrero, Louisiana 70072</w:t>
      </w:r>
    </w:p>
    <w:p w:rsidR="0055130E" w:rsidRPr="005E2E5B" w:rsidRDefault="0055130E" w:rsidP="00A9086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Regular Meeting</w:t>
      </w:r>
    </w:p>
    <w:p w:rsidR="0055130E" w:rsidRPr="005E2E5B" w:rsidRDefault="00572F2A" w:rsidP="00A9086E">
      <w:pPr>
        <w:pStyle w:val="NoSpacing"/>
        <w:jc w:val="center"/>
        <w:rPr>
          <w:rFonts w:asciiTheme="majorHAnsi" w:hAnsiTheme="majorHAnsi"/>
          <w:sz w:val="24"/>
        </w:rPr>
      </w:pPr>
      <w:r w:rsidRPr="005E2E5B">
        <w:rPr>
          <w:rFonts w:asciiTheme="majorHAnsi" w:hAnsiTheme="majorHAnsi"/>
        </w:rPr>
        <w:t>Monday</w:t>
      </w:r>
      <w:r w:rsidR="00377138" w:rsidRPr="005E2E5B">
        <w:rPr>
          <w:rFonts w:asciiTheme="majorHAnsi" w:hAnsiTheme="majorHAnsi"/>
        </w:rPr>
        <w:t xml:space="preserve">, </w:t>
      </w:r>
      <w:r w:rsidR="00EB40B6" w:rsidRPr="005E2E5B">
        <w:rPr>
          <w:rFonts w:asciiTheme="majorHAnsi" w:hAnsiTheme="majorHAnsi"/>
        </w:rPr>
        <w:t>April 15</w:t>
      </w:r>
      <w:r w:rsidR="00DD038C" w:rsidRPr="005E2E5B">
        <w:rPr>
          <w:rFonts w:asciiTheme="majorHAnsi" w:hAnsiTheme="majorHAnsi"/>
        </w:rPr>
        <w:t>, 2013</w:t>
      </w:r>
      <w:r w:rsidR="00335A8B" w:rsidRPr="005E2E5B">
        <w:rPr>
          <w:rFonts w:asciiTheme="majorHAnsi" w:hAnsiTheme="majorHAnsi"/>
        </w:rPr>
        <w:t xml:space="preserve"> – 5:3</w:t>
      </w:r>
      <w:r w:rsidR="000C7784" w:rsidRPr="005E2E5B">
        <w:rPr>
          <w:rFonts w:asciiTheme="majorHAnsi" w:hAnsiTheme="majorHAnsi"/>
        </w:rPr>
        <w:t>0 PM</w:t>
      </w:r>
    </w:p>
    <w:p w:rsidR="0055130E" w:rsidRPr="005E2E5B" w:rsidRDefault="0055130E" w:rsidP="00A9086E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5E2E5B" w:rsidRDefault="00E23D3D" w:rsidP="00A9086E">
      <w:pPr>
        <w:pStyle w:val="NoSpacing"/>
        <w:jc w:val="center"/>
        <w:rPr>
          <w:rFonts w:asciiTheme="majorHAnsi" w:hAnsiTheme="majorHAnsi"/>
          <w:b/>
          <w:sz w:val="24"/>
        </w:rPr>
      </w:pPr>
      <w:r w:rsidRPr="005E2E5B">
        <w:rPr>
          <w:rFonts w:asciiTheme="majorHAnsi" w:hAnsiTheme="majorHAnsi"/>
          <w:b/>
          <w:sz w:val="24"/>
        </w:rPr>
        <w:t>AGENDA</w:t>
      </w:r>
    </w:p>
    <w:p w:rsidR="00E23D3D" w:rsidRPr="005E2E5B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Call to Order – President</w:t>
      </w:r>
    </w:p>
    <w:p w:rsidR="0062781C" w:rsidRPr="005E2E5B" w:rsidRDefault="0062781C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Introduction of New Member – President </w:t>
      </w:r>
    </w:p>
    <w:p w:rsidR="0062781C" w:rsidRPr="005E2E5B" w:rsidRDefault="0062781C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Oath of Office</w:t>
      </w:r>
    </w:p>
    <w:p w:rsidR="0062781C" w:rsidRPr="005E2E5B" w:rsidRDefault="0062781C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Break</w:t>
      </w:r>
    </w:p>
    <w:p w:rsidR="00BC08C8" w:rsidRPr="005E2E5B" w:rsidRDefault="00BC08C8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Roll Call – Secretary</w:t>
      </w:r>
    </w:p>
    <w:p w:rsidR="0062781C" w:rsidRPr="005E2E5B" w:rsidRDefault="0062781C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Committee Assignments – President </w:t>
      </w: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Pledge of Allegiance</w:t>
      </w: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Motion to accept and approve the minutes of the </w:t>
      </w:r>
      <w:r w:rsidR="00EB40B6" w:rsidRPr="005E2E5B">
        <w:rPr>
          <w:rFonts w:asciiTheme="majorHAnsi" w:hAnsiTheme="majorHAnsi"/>
        </w:rPr>
        <w:t>March 18</w:t>
      </w:r>
      <w:r w:rsidR="002E1A4C" w:rsidRPr="005E2E5B">
        <w:rPr>
          <w:rFonts w:asciiTheme="majorHAnsi" w:hAnsiTheme="majorHAnsi"/>
        </w:rPr>
        <w:t>, 2013</w:t>
      </w:r>
      <w:r w:rsidRPr="005E2E5B">
        <w:rPr>
          <w:rFonts w:asciiTheme="majorHAnsi" w:hAnsiTheme="majorHAnsi"/>
        </w:rPr>
        <w:t xml:space="preserve"> meeting</w:t>
      </w:r>
      <w:r w:rsidR="00C856DB" w:rsidRPr="005E2E5B">
        <w:rPr>
          <w:rFonts w:asciiTheme="majorHAnsi" w:hAnsiTheme="majorHAnsi"/>
        </w:rPr>
        <w:t>.</w:t>
      </w: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Agenda Amendments – Commissioners</w:t>
      </w: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Affirmation of Agenda – Commissioners</w:t>
      </w:r>
    </w:p>
    <w:p w:rsidR="008E5AAC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Public Comments</w:t>
      </w:r>
      <w:r w:rsidRPr="005E2E5B">
        <w:rPr>
          <w:rFonts w:asciiTheme="majorHAnsi" w:hAnsiTheme="majorHAnsi"/>
        </w:rPr>
        <w:tab/>
        <w:t>(Limited to 2 minutes per person)</w:t>
      </w: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Regional Director’s Report – Mr. Miserendino</w:t>
      </w:r>
    </w:p>
    <w:p w:rsidR="00D72817" w:rsidRPr="005E2E5B" w:rsidRDefault="0055130E" w:rsidP="00E25F89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Commi</w:t>
      </w:r>
      <w:r w:rsidR="00D72817" w:rsidRPr="005E2E5B">
        <w:rPr>
          <w:rFonts w:asciiTheme="majorHAnsi" w:hAnsiTheme="majorHAnsi"/>
        </w:rPr>
        <w:t>ttee and Organizational Reports</w:t>
      </w:r>
      <w:r w:rsidR="006A3000" w:rsidRPr="005E2E5B">
        <w:rPr>
          <w:rFonts w:asciiTheme="majorHAnsi" w:hAnsiTheme="majorHAnsi"/>
        </w:rPr>
        <w:t>:</w:t>
      </w:r>
    </w:p>
    <w:p w:rsidR="0055130E" w:rsidRPr="005E2E5B" w:rsidRDefault="0055130E" w:rsidP="00E25F89">
      <w:pPr>
        <w:pStyle w:val="NoSpacing"/>
        <w:numPr>
          <w:ilvl w:val="0"/>
          <w:numId w:val="3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Mr. Dauphin – Finance, Administration, Legal &amp; Public Information</w:t>
      </w:r>
      <w:r w:rsidR="00D72817" w:rsidRPr="005E2E5B">
        <w:rPr>
          <w:rFonts w:asciiTheme="majorHAnsi" w:hAnsiTheme="majorHAnsi"/>
        </w:rPr>
        <w:t xml:space="preserve"> </w:t>
      </w:r>
    </w:p>
    <w:p w:rsidR="0055130E" w:rsidRPr="005E2E5B" w:rsidRDefault="0055130E" w:rsidP="00671C92">
      <w:pPr>
        <w:pStyle w:val="NoSpacing"/>
        <w:numPr>
          <w:ilvl w:val="0"/>
          <w:numId w:val="3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Mr. Viera – Technical, Operations and Maintenance</w:t>
      </w:r>
    </w:p>
    <w:p w:rsidR="00AD7BE2" w:rsidRPr="005E2E5B" w:rsidRDefault="00023E3E" w:rsidP="00B433A4">
      <w:pPr>
        <w:pStyle w:val="NoSpacing"/>
        <w:numPr>
          <w:ilvl w:val="0"/>
          <w:numId w:val="3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Ms. Maclay – </w:t>
      </w:r>
      <w:r w:rsidR="00AD7BE2" w:rsidRPr="005E2E5B">
        <w:rPr>
          <w:rFonts w:asciiTheme="majorHAnsi" w:hAnsiTheme="majorHAnsi"/>
        </w:rPr>
        <w:t>ALBL</w:t>
      </w:r>
      <w:r w:rsidRPr="005E2E5B">
        <w:rPr>
          <w:rFonts w:asciiTheme="majorHAnsi" w:hAnsiTheme="majorHAnsi"/>
        </w:rPr>
        <w:t xml:space="preserve"> </w:t>
      </w:r>
    </w:p>
    <w:p w:rsidR="00E23D3D" w:rsidRPr="005E2E5B" w:rsidRDefault="00E23D3D" w:rsidP="00E25F89">
      <w:pPr>
        <w:pStyle w:val="NoSpacing"/>
        <w:numPr>
          <w:ilvl w:val="0"/>
          <w:numId w:val="21"/>
        </w:numPr>
        <w:spacing w:after="60"/>
        <w:ind w:hanging="806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Motions and </w:t>
      </w:r>
      <w:r w:rsidR="00212673" w:rsidRPr="005E2E5B">
        <w:rPr>
          <w:rFonts w:asciiTheme="majorHAnsi" w:hAnsiTheme="majorHAnsi"/>
        </w:rPr>
        <w:t>Resolutions:</w:t>
      </w:r>
    </w:p>
    <w:p w:rsidR="00A62E06" w:rsidRPr="005E2E5B" w:rsidRDefault="00E23D3D" w:rsidP="00A70FAA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BC08C8" w:rsidRPr="005E2E5B" w:rsidRDefault="00BC08C8" w:rsidP="005E2E5B">
      <w:pPr>
        <w:pStyle w:val="ListParagraph"/>
        <w:numPr>
          <w:ilvl w:val="0"/>
          <w:numId w:val="44"/>
        </w:numPr>
        <w:ind w:left="1440"/>
        <w:jc w:val="both"/>
        <w:rPr>
          <w:rFonts w:asciiTheme="majorHAnsi" w:eastAsiaTheme="minorHAnsi" w:hAnsiTheme="majorHAnsi" w:cstheme="minorBidi"/>
          <w:sz w:val="22"/>
          <w:szCs w:val="22"/>
        </w:rPr>
      </w:pPr>
      <w:r w:rsidRPr="005E2E5B">
        <w:rPr>
          <w:rFonts w:asciiTheme="majorHAnsi" w:eastAsiaTheme="minorHAnsi" w:hAnsiTheme="majorHAnsi" w:cstheme="minorBidi"/>
          <w:sz w:val="22"/>
          <w:szCs w:val="22"/>
        </w:rPr>
        <w:t>Motion by Mr. Dauphin to suspend the 25-day written notice of intention to make amendments to the following policies: Grievance Policy, Safety Policy, Cellular Phone Policy, Complaint Resolution Policy and Vehicle Operation and Home Storage Policy.</w:t>
      </w:r>
      <w:r w:rsidR="00A70FAA" w:rsidRPr="005E2E5B">
        <w:rPr>
          <w:rFonts w:asciiTheme="majorHAnsi" w:eastAsiaTheme="minorHAnsi" w:hAnsiTheme="majorHAnsi" w:cstheme="minorBidi"/>
          <w:sz w:val="22"/>
          <w:szCs w:val="22"/>
        </w:rPr>
        <w:br/>
      </w:r>
    </w:p>
    <w:p w:rsidR="00BC08C8" w:rsidRPr="005E2E5B" w:rsidRDefault="00BC08C8" w:rsidP="005E2E5B">
      <w:pPr>
        <w:pStyle w:val="ListParagraph"/>
        <w:numPr>
          <w:ilvl w:val="0"/>
          <w:numId w:val="44"/>
        </w:numPr>
        <w:spacing w:after="120"/>
        <w:ind w:left="1440"/>
        <w:jc w:val="both"/>
        <w:rPr>
          <w:rFonts w:asciiTheme="majorHAnsi" w:eastAsiaTheme="minorHAnsi" w:hAnsiTheme="majorHAnsi" w:cstheme="minorBidi"/>
          <w:sz w:val="22"/>
          <w:szCs w:val="22"/>
        </w:rPr>
      </w:pPr>
      <w:r w:rsidRPr="005E2E5B">
        <w:rPr>
          <w:rFonts w:asciiTheme="majorHAnsi" w:eastAsiaTheme="minorHAnsi" w:hAnsiTheme="majorHAnsi" w:cstheme="minorBidi"/>
          <w:sz w:val="22"/>
          <w:szCs w:val="22"/>
        </w:rPr>
        <w:t>Motion by Ms. Maclay to recognize Dr. Joannes J. Westerink for his service on the Board of the Commissioners for the Southeast Louisiana Flood Protection Authority – West.</w:t>
      </w:r>
    </w:p>
    <w:p w:rsidR="00EE6567" w:rsidRPr="005E2E5B" w:rsidRDefault="00EE6567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lastRenderedPageBreak/>
        <w:t xml:space="preserve">Motion by Mr. Dauphin to </w:t>
      </w:r>
      <w:r w:rsidR="0062781C" w:rsidRPr="005E2E5B">
        <w:rPr>
          <w:rFonts w:asciiTheme="majorHAnsi" w:hAnsiTheme="majorHAnsi"/>
        </w:rPr>
        <w:t>ratify t</w:t>
      </w:r>
      <w:r w:rsidRPr="005E2E5B">
        <w:rPr>
          <w:rFonts w:asciiTheme="majorHAnsi" w:hAnsiTheme="majorHAnsi"/>
        </w:rPr>
        <w:t>he President</w:t>
      </w:r>
      <w:r w:rsidR="0062781C" w:rsidRPr="005E2E5B">
        <w:rPr>
          <w:rFonts w:asciiTheme="majorHAnsi" w:hAnsiTheme="majorHAnsi"/>
        </w:rPr>
        <w:t>’s decision</w:t>
      </w:r>
      <w:r w:rsidRPr="005E2E5B">
        <w:rPr>
          <w:rFonts w:asciiTheme="majorHAnsi" w:hAnsiTheme="majorHAnsi"/>
        </w:rPr>
        <w:t xml:space="preserve"> to negotiate and execute a Cooperative Endeavor Agreement with the Southeast Louisiana Flood Protection Authority – East for emergency services.</w:t>
      </w:r>
      <w:r w:rsidR="003006DE" w:rsidRPr="005E2E5B">
        <w:rPr>
          <w:rFonts w:asciiTheme="majorHAnsi" w:hAnsiTheme="majorHAnsi"/>
        </w:rPr>
        <w:t xml:space="preserve"> </w:t>
      </w:r>
    </w:p>
    <w:p w:rsidR="00EE6567" w:rsidRPr="005E2E5B" w:rsidRDefault="00EE6567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</w:t>
      </w:r>
      <w:r w:rsidR="0062781C" w:rsidRPr="005E2E5B">
        <w:rPr>
          <w:rFonts w:asciiTheme="majorHAnsi" w:hAnsiTheme="majorHAnsi"/>
        </w:rPr>
        <w:t>tion by Mr. Dauphin to ratify</w:t>
      </w:r>
      <w:r w:rsidRPr="005E2E5B">
        <w:rPr>
          <w:rFonts w:asciiTheme="majorHAnsi" w:hAnsiTheme="majorHAnsi"/>
        </w:rPr>
        <w:t xml:space="preserve"> the President</w:t>
      </w:r>
      <w:r w:rsidR="0062781C" w:rsidRPr="005E2E5B">
        <w:rPr>
          <w:rFonts w:asciiTheme="majorHAnsi" w:hAnsiTheme="majorHAnsi"/>
        </w:rPr>
        <w:t>’s decision</w:t>
      </w:r>
      <w:r w:rsidRPr="005E2E5B">
        <w:rPr>
          <w:rFonts w:asciiTheme="majorHAnsi" w:hAnsiTheme="majorHAnsi"/>
        </w:rPr>
        <w:t xml:space="preserve"> to negotiate and execute a Cooperative Endeav</w:t>
      </w:r>
      <w:r w:rsidR="003006DE" w:rsidRPr="005E2E5B">
        <w:rPr>
          <w:rFonts w:asciiTheme="majorHAnsi" w:hAnsiTheme="majorHAnsi"/>
        </w:rPr>
        <w:t xml:space="preserve">or Agreement with the </w:t>
      </w:r>
      <w:r w:rsidRPr="005E2E5B">
        <w:rPr>
          <w:rFonts w:asciiTheme="majorHAnsi" w:hAnsiTheme="majorHAnsi"/>
        </w:rPr>
        <w:t>Plaquemines</w:t>
      </w:r>
      <w:r w:rsidR="003006DE" w:rsidRPr="005E2E5B">
        <w:rPr>
          <w:rFonts w:asciiTheme="majorHAnsi" w:hAnsiTheme="majorHAnsi"/>
        </w:rPr>
        <w:t xml:space="preserve"> Parish Government</w:t>
      </w:r>
      <w:r w:rsidRPr="005E2E5B">
        <w:rPr>
          <w:rFonts w:asciiTheme="majorHAnsi" w:hAnsiTheme="majorHAnsi"/>
        </w:rPr>
        <w:t xml:space="preserve"> for emergency services.</w:t>
      </w:r>
      <w:r w:rsidR="00364D12" w:rsidRPr="005E2E5B">
        <w:rPr>
          <w:rFonts w:asciiTheme="majorHAnsi" w:hAnsiTheme="majorHAnsi"/>
        </w:rPr>
        <w:t xml:space="preserve"> </w:t>
      </w:r>
    </w:p>
    <w:p w:rsidR="007168F1" w:rsidRPr="005E2E5B" w:rsidRDefault="0048619C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</w:t>
      </w:r>
      <w:r w:rsidR="0062781C" w:rsidRPr="005E2E5B">
        <w:rPr>
          <w:rFonts w:asciiTheme="majorHAnsi" w:hAnsiTheme="majorHAnsi"/>
        </w:rPr>
        <w:t>tion by Mr. Dauphin to ratify</w:t>
      </w:r>
      <w:r w:rsidRPr="005E2E5B">
        <w:rPr>
          <w:rFonts w:asciiTheme="majorHAnsi" w:hAnsiTheme="majorHAnsi"/>
        </w:rPr>
        <w:t xml:space="preserve"> the President</w:t>
      </w:r>
      <w:r w:rsidR="0062781C" w:rsidRPr="005E2E5B">
        <w:rPr>
          <w:rFonts w:asciiTheme="majorHAnsi" w:hAnsiTheme="majorHAnsi"/>
        </w:rPr>
        <w:t>’s decision</w:t>
      </w:r>
      <w:r w:rsidRPr="005E2E5B">
        <w:rPr>
          <w:rFonts w:asciiTheme="majorHAnsi" w:hAnsiTheme="majorHAnsi"/>
        </w:rPr>
        <w:t xml:space="preserve"> to negotiate and execute a Cooperative Endeavor Agreement with the Lafitte Area Independent Levee District for emergency services</w:t>
      </w:r>
      <w:r w:rsidR="00EE6567" w:rsidRPr="005E2E5B">
        <w:rPr>
          <w:rFonts w:asciiTheme="majorHAnsi" w:hAnsiTheme="majorHAnsi"/>
        </w:rPr>
        <w:t>.</w:t>
      </w:r>
      <w:r w:rsidR="00364D12" w:rsidRPr="005E2E5B">
        <w:rPr>
          <w:rFonts w:asciiTheme="majorHAnsi" w:hAnsiTheme="majorHAnsi"/>
        </w:rPr>
        <w:t xml:space="preserve"> </w:t>
      </w:r>
    </w:p>
    <w:p w:rsidR="007168F1" w:rsidRPr="005E2E5B" w:rsidRDefault="00EE6567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Motion by Mr. Dauphin to authorize the President to negotiate a contract with Ed</w:t>
      </w:r>
      <w:r w:rsidR="003006DE" w:rsidRPr="005E2E5B">
        <w:rPr>
          <w:rFonts w:asciiTheme="majorHAnsi" w:hAnsiTheme="majorHAnsi"/>
        </w:rPr>
        <w:t>ward H.</w:t>
      </w:r>
      <w:r w:rsidRPr="005E2E5B">
        <w:rPr>
          <w:rFonts w:asciiTheme="majorHAnsi" w:hAnsiTheme="majorHAnsi"/>
        </w:rPr>
        <w:t xml:space="preserve"> </w:t>
      </w:r>
      <w:proofErr w:type="spellStart"/>
      <w:r w:rsidRPr="005E2E5B">
        <w:rPr>
          <w:rFonts w:asciiTheme="majorHAnsi" w:hAnsiTheme="majorHAnsi"/>
        </w:rPr>
        <w:t>Wikoff</w:t>
      </w:r>
      <w:proofErr w:type="spellEnd"/>
      <w:r w:rsidRPr="005E2E5B">
        <w:rPr>
          <w:rFonts w:asciiTheme="majorHAnsi" w:hAnsiTheme="majorHAnsi"/>
        </w:rPr>
        <w:t xml:space="preserve"> Architect</w:t>
      </w:r>
      <w:r w:rsidR="00296C47">
        <w:rPr>
          <w:rFonts w:asciiTheme="majorHAnsi" w:hAnsiTheme="majorHAnsi"/>
        </w:rPr>
        <w:t xml:space="preserve"> to provide renovation services</w:t>
      </w:r>
      <w:r w:rsidRPr="005E2E5B">
        <w:rPr>
          <w:rFonts w:asciiTheme="majorHAnsi" w:hAnsiTheme="majorHAnsi"/>
        </w:rPr>
        <w:t>, at an amount not to exceed $25,000.00, and to further authorize the President to execute any contracts, agreements and documents to carry out the intent of this action.</w:t>
      </w:r>
    </w:p>
    <w:p w:rsidR="00530543" w:rsidRPr="005E2E5B" w:rsidRDefault="00530543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Motion by Mr. Dauphin to amend and re-enact a Grievance Policy for the Southeast Louisiana Flood Protection Authority – West and its member districts, according to the rules of the Department of State Civil Service.</w:t>
      </w:r>
    </w:p>
    <w:p w:rsidR="00671C92" w:rsidRPr="005E2E5B" w:rsidRDefault="00671C92" w:rsidP="005E2E5B">
      <w:pPr>
        <w:pStyle w:val="NoSpacing"/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  <w:sectPr w:rsidR="00671C92" w:rsidRPr="005E2E5B" w:rsidSect="00F10CE6">
          <w:footerReference w:type="default" r:id="rId9"/>
          <w:type w:val="continuous"/>
          <w:pgSz w:w="12240" w:h="15840"/>
          <w:pgMar w:top="1440" w:right="1440" w:bottom="1440" w:left="1440" w:header="720" w:footer="656" w:gutter="0"/>
          <w:cols w:space="720"/>
          <w:docGrid w:linePitch="360"/>
        </w:sectPr>
      </w:pPr>
    </w:p>
    <w:p w:rsidR="007168F1" w:rsidRPr="005E2E5B" w:rsidRDefault="00EE6567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Motion by Mr. Dauphin to amend and re-enact a Safety Policy for the Southeast Louisiana Flood Protection Authority – West and its member districts, according to the rules of the Department of State Civil Service.</w:t>
      </w:r>
    </w:p>
    <w:p w:rsidR="007168F1" w:rsidRPr="005E2E5B" w:rsidRDefault="00EE6567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Motion by Mr. Dauphin to enact a Cell</w:t>
      </w:r>
      <w:r w:rsidR="003006DE" w:rsidRPr="005E2E5B">
        <w:rPr>
          <w:rFonts w:asciiTheme="majorHAnsi" w:hAnsiTheme="majorHAnsi"/>
        </w:rPr>
        <w:t>ular</w:t>
      </w:r>
      <w:r w:rsidRPr="005E2E5B">
        <w:rPr>
          <w:rFonts w:asciiTheme="majorHAnsi" w:hAnsiTheme="majorHAnsi"/>
        </w:rPr>
        <w:t xml:space="preserve"> Phone Policy for the Southeast Louisiana Flood Protection Authority – West and its member districts, according to the rules of the Department of State Civil Service.</w:t>
      </w:r>
    </w:p>
    <w:p w:rsidR="007168F1" w:rsidRPr="005E2E5B" w:rsidRDefault="00EE6567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Motion by Mr. Dauphin to enact a Complaint Resolution Policy for the Southeast Louisiana Flood Protection Authority – West and its member districts, according to the rules of the Department of State Civil Service.</w:t>
      </w:r>
    </w:p>
    <w:p w:rsidR="007168F1" w:rsidRPr="005E2E5B" w:rsidRDefault="00EE6567" w:rsidP="005E2E5B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Motion by Mr. Dauphin to amend and re-enact a Vehicle </w:t>
      </w:r>
      <w:r w:rsidR="003006DE" w:rsidRPr="005E2E5B">
        <w:rPr>
          <w:rFonts w:asciiTheme="majorHAnsi" w:hAnsiTheme="majorHAnsi"/>
        </w:rPr>
        <w:t xml:space="preserve">Operation </w:t>
      </w:r>
      <w:r w:rsidR="00F8476E" w:rsidRPr="005E2E5B">
        <w:rPr>
          <w:rFonts w:asciiTheme="majorHAnsi" w:hAnsiTheme="majorHAnsi"/>
        </w:rPr>
        <w:t xml:space="preserve">and Home Storage </w:t>
      </w:r>
      <w:r w:rsidRPr="005E2E5B">
        <w:rPr>
          <w:rFonts w:asciiTheme="majorHAnsi" w:hAnsiTheme="majorHAnsi"/>
        </w:rPr>
        <w:t>Policy for the Southeast Louisiana Flood Protection Authority – West and its member districts, according to the rules of the Department of State Civil Service.</w:t>
      </w:r>
    </w:p>
    <w:p w:rsidR="007168F1" w:rsidRPr="005E2E5B" w:rsidRDefault="007168F1" w:rsidP="007168F1">
      <w:pPr>
        <w:pStyle w:val="ListParagraph"/>
        <w:rPr>
          <w:rFonts w:asciiTheme="majorHAnsi" w:hAnsiTheme="majorHAnsi"/>
          <w:strike/>
        </w:rPr>
      </w:pPr>
    </w:p>
    <w:p w:rsidR="00BF6FB1" w:rsidRPr="005E2E5B" w:rsidRDefault="00BF6FB1" w:rsidP="0048619C">
      <w:pPr>
        <w:pStyle w:val="NoSpacing"/>
        <w:numPr>
          <w:ilvl w:val="0"/>
          <w:numId w:val="21"/>
        </w:numPr>
        <w:tabs>
          <w:tab w:val="left" w:pos="1440"/>
        </w:tabs>
        <w:spacing w:after="12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Set time and place of the next meeting:</w:t>
      </w:r>
      <w:r w:rsidR="00530543" w:rsidRPr="005E2E5B">
        <w:rPr>
          <w:rFonts w:asciiTheme="majorHAnsi" w:hAnsiTheme="majorHAnsi"/>
        </w:rPr>
        <w:t xml:space="preserve"> </w:t>
      </w:r>
    </w:p>
    <w:p w:rsidR="00BF4AF4" w:rsidRPr="005E2E5B" w:rsidRDefault="00B72339" w:rsidP="002E1A4C">
      <w:pPr>
        <w:pStyle w:val="NoSpacing"/>
        <w:ind w:left="990" w:firstLine="90"/>
        <w:rPr>
          <w:rFonts w:asciiTheme="majorHAnsi" w:hAnsiTheme="majorHAnsi"/>
          <w:szCs w:val="24"/>
        </w:rPr>
      </w:pPr>
      <w:r w:rsidRPr="005E2E5B">
        <w:rPr>
          <w:rFonts w:asciiTheme="majorHAnsi" w:hAnsiTheme="majorHAnsi"/>
          <w:szCs w:val="24"/>
        </w:rPr>
        <w:tab/>
      </w:r>
      <w:r w:rsidR="003006DE" w:rsidRPr="005E2E5B">
        <w:rPr>
          <w:rFonts w:asciiTheme="majorHAnsi" w:hAnsiTheme="majorHAnsi"/>
          <w:szCs w:val="24"/>
        </w:rPr>
        <w:t>SLFPA – W Office – B</w:t>
      </w:r>
      <w:r w:rsidR="002E1A4C" w:rsidRPr="005E2E5B">
        <w:rPr>
          <w:rFonts w:asciiTheme="majorHAnsi" w:hAnsiTheme="majorHAnsi"/>
          <w:szCs w:val="24"/>
        </w:rPr>
        <w:t>oard Room</w:t>
      </w:r>
    </w:p>
    <w:p w:rsidR="002E1A4C" w:rsidRPr="005E2E5B" w:rsidRDefault="002E1A4C" w:rsidP="009F00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005"/>
        </w:tabs>
        <w:ind w:left="990" w:firstLine="90"/>
        <w:rPr>
          <w:rFonts w:asciiTheme="majorHAnsi" w:hAnsiTheme="majorHAnsi"/>
          <w:szCs w:val="24"/>
        </w:rPr>
      </w:pPr>
      <w:r w:rsidRPr="005E2E5B">
        <w:rPr>
          <w:rFonts w:asciiTheme="majorHAnsi" w:hAnsiTheme="majorHAnsi"/>
          <w:szCs w:val="24"/>
        </w:rPr>
        <w:tab/>
        <w:t>7001 River Road</w:t>
      </w:r>
      <w:r w:rsidR="009F0056" w:rsidRPr="005E2E5B">
        <w:rPr>
          <w:rFonts w:asciiTheme="majorHAnsi" w:hAnsiTheme="majorHAnsi"/>
          <w:szCs w:val="24"/>
        </w:rPr>
        <w:tab/>
      </w:r>
    </w:p>
    <w:p w:rsidR="002E1A4C" w:rsidRPr="005E2E5B" w:rsidRDefault="002E1A4C" w:rsidP="002E1A4C">
      <w:pPr>
        <w:pStyle w:val="NoSpacing"/>
        <w:ind w:left="990" w:firstLine="90"/>
        <w:rPr>
          <w:rFonts w:asciiTheme="majorHAnsi" w:hAnsiTheme="majorHAnsi"/>
          <w:szCs w:val="24"/>
        </w:rPr>
      </w:pPr>
      <w:r w:rsidRPr="005E2E5B">
        <w:rPr>
          <w:rFonts w:asciiTheme="majorHAnsi" w:hAnsiTheme="majorHAnsi"/>
          <w:szCs w:val="24"/>
        </w:rPr>
        <w:tab/>
        <w:t>Marrero, Louisiana 70072</w:t>
      </w:r>
    </w:p>
    <w:p w:rsidR="009723D0" w:rsidRPr="005E2E5B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 w:rsidRPr="005E2E5B">
        <w:rPr>
          <w:rFonts w:asciiTheme="majorHAnsi" w:hAnsiTheme="majorHAnsi"/>
          <w:szCs w:val="24"/>
        </w:rPr>
        <w:tab/>
      </w:r>
      <w:r w:rsidR="009723D0" w:rsidRPr="005E2E5B">
        <w:rPr>
          <w:rFonts w:asciiTheme="majorHAnsi" w:hAnsiTheme="majorHAnsi"/>
          <w:szCs w:val="24"/>
        </w:rPr>
        <w:t xml:space="preserve">Monday, </w:t>
      </w:r>
      <w:r w:rsidR="00EB40B6" w:rsidRPr="005E2E5B">
        <w:rPr>
          <w:rFonts w:asciiTheme="majorHAnsi" w:hAnsiTheme="majorHAnsi"/>
          <w:szCs w:val="24"/>
        </w:rPr>
        <w:t>May 20</w:t>
      </w:r>
      <w:r w:rsidR="009F0056" w:rsidRPr="005E2E5B">
        <w:rPr>
          <w:rFonts w:asciiTheme="majorHAnsi" w:hAnsiTheme="majorHAnsi"/>
          <w:szCs w:val="24"/>
        </w:rPr>
        <w:t>,</w:t>
      </w:r>
      <w:r w:rsidR="00F2154B" w:rsidRPr="005E2E5B">
        <w:rPr>
          <w:rFonts w:asciiTheme="majorHAnsi" w:hAnsiTheme="majorHAnsi"/>
          <w:szCs w:val="24"/>
        </w:rPr>
        <w:t xml:space="preserve"> 2013</w:t>
      </w:r>
    </w:p>
    <w:p w:rsidR="009723D0" w:rsidRPr="005E2E5B" w:rsidRDefault="00B72339" w:rsidP="00C81E16">
      <w:pPr>
        <w:pStyle w:val="NoSpacing"/>
        <w:spacing w:after="240"/>
        <w:ind w:left="990" w:firstLine="90"/>
        <w:rPr>
          <w:rFonts w:asciiTheme="majorHAnsi" w:hAnsiTheme="majorHAnsi"/>
          <w:szCs w:val="24"/>
        </w:rPr>
      </w:pPr>
      <w:r w:rsidRPr="005E2E5B">
        <w:rPr>
          <w:rFonts w:asciiTheme="majorHAnsi" w:hAnsiTheme="majorHAnsi"/>
          <w:szCs w:val="24"/>
        </w:rPr>
        <w:tab/>
      </w:r>
      <w:r w:rsidR="00212B45" w:rsidRPr="005E2E5B">
        <w:rPr>
          <w:rFonts w:asciiTheme="majorHAnsi" w:hAnsiTheme="majorHAnsi"/>
          <w:szCs w:val="24"/>
        </w:rPr>
        <w:t>5:3</w:t>
      </w:r>
      <w:r w:rsidR="009723D0" w:rsidRPr="005E2E5B">
        <w:rPr>
          <w:rFonts w:asciiTheme="majorHAnsi" w:hAnsiTheme="majorHAnsi"/>
          <w:szCs w:val="24"/>
        </w:rPr>
        <w:t>0 PM</w:t>
      </w:r>
      <w:r w:rsidR="000D7B65" w:rsidRPr="005E2E5B">
        <w:rPr>
          <w:rFonts w:asciiTheme="majorHAnsi" w:hAnsiTheme="majorHAnsi"/>
          <w:szCs w:val="24"/>
        </w:rPr>
        <w:t xml:space="preserve"> – </w:t>
      </w:r>
      <w:r w:rsidR="00212B45" w:rsidRPr="005E2E5B">
        <w:rPr>
          <w:rFonts w:asciiTheme="majorHAnsi" w:hAnsiTheme="majorHAnsi"/>
          <w:szCs w:val="24"/>
        </w:rPr>
        <w:t>7:3</w:t>
      </w:r>
      <w:r w:rsidR="009723D0" w:rsidRPr="005E2E5B">
        <w:rPr>
          <w:rFonts w:asciiTheme="majorHAnsi" w:hAnsiTheme="majorHAnsi"/>
          <w:szCs w:val="24"/>
        </w:rPr>
        <w:t>0 PM</w:t>
      </w:r>
      <w:r w:rsidR="006079E5" w:rsidRPr="005E2E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036A4" w:rsidRPr="005E2E5B" w:rsidRDefault="00296C47" w:rsidP="008748DF">
      <w:pPr>
        <w:pStyle w:val="NoSpacing"/>
        <w:numPr>
          <w:ilvl w:val="0"/>
          <w:numId w:val="21"/>
        </w:numPr>
        <w:ind w:hanging="806"/>
        <w:rPr>
          <w:rFonts w:asciiTheme="majorHAnsi" w:hAnsiTheme="majorHAnsi"/>
        </w:rPr>
      </w:pPr>
      <w:r w:rsidRPr="00FF23F5">
        <w:rPr>
          <w:rFonts w:eastAsiaTheme="minorEastAsia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20AB6" wp14:editId="0381B8AB">
                <wp:simplePos x="0" y="0"/>
                <wp:positionH relativeFrom="column">
                  <wp:posOffset>3219450</wp:posOffset>
                </wp:positionH>
                <wp:positionV relativeFrom="paragraph">
                  <wp:posOffset>124460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____________________Janis Rogers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  <w:proofErr w:type="gramStart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_(</w:t>
                            </w:r>
                            <w:proofErr w:type="gramEnd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9.8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SCwIAAPUDAAAOAAAAZHJzL2Uyb0RvYy54bWysU11v2yAUfZ+0/4B4X+y4yZJ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____________________Janis Rogers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</w:t>
                      </w:r>
                      <w:proofErr w:type="gramStart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_(</w:t>
                      </w:r>
                      <w:proofErr w:type="gramEnd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  <w:r w:rsidR="00FF23F5" w:rsidRPr="005E2E5B">
        <w:rPr>
          <w:rFonts w:asciiTheme="majorHAnsi" w:hAnsiTheme="majorHAnsi"/>
        </w:rPr>
        <w:t>Adjournment</w:t>
      </w:r>
      <w:r w:rsidR="00A9086E" w:rsidRPr="005E2E5B">
        <w:rPr>
          <w:rFonts w:asciiTheme="majorHAnsi" w:hAnsiTheme="majorHAnsi"/>
        </w:rPr>
        <w:t xml:space="preserve"> </w:t>
      </w: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296C47" w:rsidRPr="00BC08C8" w:rsidRDefault="00296C47" w:rsidP="00296C47">
      <w:pPr>
        <w:pStyle w:val="NoSpacing"/>
        <w:jc w:val="right"/>
        <w:rPr>
          <w:rFonts w:ascii="Calibri" w:eastAsia="Calibri" w:hAnsi="Calibri"/>
          <w:sz w:val="16"/>
          <w:szCs w:val="16"/>
        </w:rPr>
      </w:pPr>
      <w:r w:rsidRPr="00BC08C8">
        <w:rPr>
          <w:rFonts w:ascii="Calibri" w:eastAsia="Calibri" w:hAnsi="Calibri"/>
          <w:sz w:val="16"/>
          <w:szCs w:val="16"/>
        </w:rPr>
        <w:t>In accordance with the Americans with Disabilities Act, if you need special assistance,</w:t>
      </w:r>
    </w:p>
    <w:p w:rsidR="00296C47" w:rsidRPr="00BC08C8" w:rsidRDefault="00296C47" w:rsidP="00296C47">
      <w:pPr>
        <w:jc w:val="right"/>
        <w:rPr>
          <w:rFonts w:ascii="Calibri" w:eastAsia="Calibri" w:hAnsi="Calibri"/>
          <w:sz w:val="16"/>
          <w:szCs w:val="16"/>
        </w:rPr>
      </w:pPr>
      <w:proofErr w:type="gramStart"/>
      <w:r w:rsidRPr="00BC08C8">
        <w:rPr>
          <w:rFonts w:ascii="Calibri" w:eastAsia="Calibri" w:hAnsi="Calibri"/>
          <w:sz w:val="16"/>
          <w:szCs w:val="16"/>
        </w:rPr>
        <w:t>please</w:t>
      </w:r>
      <w:proofErr w:type="gramEnd"/>
      <w:r w:rsidRPr="00BC08C8">
        <w:rPr>
          <w:rFonts w:ascii="Calibri" w:eastAsia="Calibri" w:hAnsi="Calibri"/>
          <w:sz w:val="16"/>
          <w:szCs w:val="16"/>
        </w:rPr>
        <w:t xml:space="preserve"> contact Janis Rogers at (504) 340-0318, describing the assistance that is necessary.</w:t>
      </w:r>
    </w:p>
    <w:p w:rsidR="00296C47" w:rsidRDefault="00296C47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8476E" w:rsidRDefault="00F8476E" w:rsidP="008900EE">
      <w:pPr>
        <w:pStyle w:val="NoSpacing"/>
        <w:rPr>
          <w:rFonts w:ascii="Calibri" w:eastAsia="Calibri" w:hAnsi="Calibri"/>
          <w:sz w:val="18"/>
          <w:szCs w:val="16"/>
        </w:rPr>
      </w:pPr>
      <w:bookmarkStart w:id="0" w:name="_GoBack"/>
      <w:bookmarkEnd w:id="0"/>
    </w:p>
    <w:sectPr w:rsidR="00F8476E" w:rsidSect="00671C9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440" w:bottom="1440" w:left="1440" w:header="720" w:footer="1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ED" w:rsidRDefault="00061DED" w:rsidP="001F5BC2">
      <w:r>
        <w:separator/>
      </w:r>
    </w:p>
  </w:endnote>
  <w:endnote w:type="continuationSeparator" w:id="0">
    <w:p w:rsidR="00061DED" w:rsidRDefault="00061DED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6E" w:rsidRDefault="00F8476E" w:rsidP="00F8476E">
    <w:pPr>
      <w:pStyle w:val="Footer"/>
      <w:jc w:val="center"/>
    </w:pPr>
  </w:p>
  <w:p w:rsidR="00F8476E" w:rsidRPr="00C81E16" w:rsidRDefault="00F8476E" w:rsidP="00F8476E">
    <w:pPr>
      <w:pStyle w:val="Footer"/>
      <w:jc w:val="center"/>
      <w:rPr>
        <w:sz w:val="20"/>
      </w:rPr>
    </w:pPr>
    <w:r w:rsidRPr="00C81E16">
      <w:rPr>
        <w:sz w:val="20"/>
      </w:rPr>
      <w:t xml:space="preserve">Notice Posted: </w:t>
    </w:r>
    <w:r w:rsidR="00296C47">
      <w:rPr>
        <w:sz w:val="20"/>
      </w:rPr>
      <w:t>April 12, 2013 at 2:0</w:t>
    </w:r>
    <w:r>
      <w:rPr>
        <w:sz w:val="20"/>
      </w:rPr>
      <w:t>0</w:t>
    </w:r>
    <w:r w:rsidRPr="00C81E16">
      <w:rPr>
        <w:sz w:val="20"/>
      </w:rPr>
      <w:t xml:space="preserve"> PM</w:t>
    </w:r>
  </w:p>
  <w:p w:rsidR="00F8476E" w:rsidRPr="000D2E2D" w:rsidRDefault="00F8476E" w:rsidP="00F8476E">
    <w:pPr>
      <w:pStyle w:val="Footer"/>
      <w:jc w:val="center"/>
      <w:rPr>
        <w:i/>
        <w:sz w:val="20"/>
      </w:rPr>
    </w:pPr>
  </w:p>
  <w:p w:rsidR="00285858" w:rsidRPr="000D2E2D" w:rsidRDefault="00285858" w:rsidP="00F10CE6">
    <w:pPr>
      <w:pStyle w:val="Footer"/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4C" w:rsidRPr="00F8476E" w:rsidRDefault="00EF624C" w:rsidP="00F84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ED" w:rsidRDefault="00061DED" w:rsidP="001F5BC2">
      <w:r>
        <w:separator/>
      </w:r>
    </w:p>
  </w:footnote>
  <w:footnote w:type="continuationSeparator" w:id="0">
    <w:p w:rsidR="00061DED" w:rsidRDefault="00061DED" w:rsidP="001F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F8" w:rsidRDefault="00CF1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F8" w:rsidRDefault="00CF1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F8" w:rsidRDefault="00CF1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FA98355A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A52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25202"/>
    <w:multiLevelType w:val="hybridMultilevel"/>
    <w:tmpl w:val="DB1EB4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C6F2C"/>
    <w:multiLevelType w:val="hybridMultilevel"/>
    <w:tmpl w:val="63F64186"/>
    <w:lvl w:ilvl="0" w:tplc="CB5E6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1B0"/>
    <w:multiLevelType w:val="hybridMultilevel"/>
    <w:tmpl w:val="B054028A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07A43"/>
    <w:multiLevelType w:val="hybridMultilevel"/>
    <w:tmpl w:val="5ED6B032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29F58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9"/>
  </w:num>
  <w:num w:numId="5">
    <w:abstractNumId w:val="0"/>
  </w:num>
  <w:num w:numId="6">
    <w:abstractNumId w:val="36"/>
  </w:num>
  <w:num w:numId="7">
    <w:abstractNumId w:val="34"/>
  </w:num>
  <w:num w:numId="8">
    <w:abstractNumId w:val="12"/>
  </w:num>
  <w:num w:numId="9">
    <w:abstractNumId w:val="44"/>
  </w:num>
  <w:num w:numId="10">
    <w:abstractNumId w:val="41"/>
  </w:num>
  <w:num w:numId="11">
    <w:abstractNumId w:val="22"/>
  </w:num>
  <w:num w:numId="12">
    <w:abstractNumId w:val="43"/>
  </w:num>
  <w:num w:numId="13">
    <w:abstractNumId w:val="9"/>
  </w:num>
  <w:num w:numId="14">
    <w:abstractNumId w:val="47"/>
  </w:num>
  <w:num w:numId="15">
    <w:abstractNumId w:val="2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6"/>
  </w:num>
  <w:num w:numId="21">
    <w:abstractNumId w:val="1"/>
  </w:num>
  <w:num w:numId="22">
    <w:abstractNumId w:val="3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7"/>
  </w:num>
  <w:num w:numId="28">
    <w:abstractNumId w:val="30"/>
  </w:num>
  <w:num w:numId="29">
    <w:abstractNumId w:val="39"/>
  </w:num>
  <w:num w:numId="30">
    <w:abstractNumId w:val="35"/>
  </w:num>
  <w:num w:numId="31">
    <w:abstractNumId w:val="33"/>
  </w:num>
  <w:num w:numId="32">
    <w:abstractNumId w:val="31"/>
  </w:num>
  <w:num w:numId="33">
    <w:abstractNumId w:val="5"/>
  </w:num>
  <w:num w:numId="34">
    <w:abstractNumId w:val="11"/>
  </w:num>
  <w:num w:numId="35">
    <w:abstractNumId w:val="40"/>
  </w:num>
  <w:num w:numId="36">
    <w:abstractNumId w:val="26"/>
  </w:num>
  <w:num w:numId="37">
    <w:abstractNumId w:val="15"/>
  </w:num>
  <w:num w:numId="38">
    <w:abstractNumId w:val="8"/>
  </w:num>
  <w:num w:numId="39">
    <w:abstractNumId w:val="18"/>
  </w:num>
  <w:num w:numId="40">
    <w:abstractNumId w:val="20"/>
  </w:num>
  <w:num w:numId="41">
    <w:abstractNumId w:val="17"/>
  </w:num>
  <w:num w:numId="42">
    <w:abstractNumId w:val="19"/>
  </w:num>
  <w:num w:numId="43">
    <w:abstractNumId w:val="32"/>
  </w:num>
  <w:num w:numId="44">
    <w:abstractNumId w:val="24"/>
  </w:num>
  <w:num w:numId="45">
    <w:abstractNumId w:val="25"/>
  </w:num>
  <w:num w:numId="46">
    <w:abstractNumId w:val="13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23E3E"/>
    <w:rsid w:val="00033E9F"/>
    <w:rsid w:val="00041BC0"/>
    <w:rsid w:val="00042298"/>
    <w:rsid w:val="00051133"/>
    <w:rsid w:val="00061DED"/>
    <w:rsid w:val="00064F12"/>
    <w:rsid w:val="00085E12"/>
    <w:rsid w:val="000A1F8F"/>
    <w:rsid w:val="000A45AE"/>
    <w:rsid w:val="000B1A98"/>
    <w:rsid w:val="000B3F97"/>
    <w:rsid w:val="000B6272"/>
    <w:rsid w:val="000C52E7"/>
    <w:rsid w:val="000C5753"/>
    <w:rsid w:val="000C7784"/>
    <w:rsid w:val="000D251E"/>
    <w:rsid w:val="000D2E2D"/>
    <w:rsid w:val="000D2E3B"/>
    <w:rsid w:val="000D3C68"/>
    <w:rsid w:val="000D7B65"/>
    <w:rsid w:val="000F4D5E"/>
    <w:rsid w:val="001263C3"/>
    <w:rsid w:val="001452B7"/>
    <w:rsid w:val="001543F3"/>
    <w:rsid w:val="00156256"/>
    <w:rsid w:val="00163DA4"/>
    <w:rsid w:val="00180EBE"/>
    <w:rsid w:val="00183FF3"/>
    <w:rsid w:val="001870EA"/>
    <w:rsid w:val="00192052"/>
    <w:rsid w:val="001D7D92"/>
    <w:rsid w:val="001F3F94"/>
    <w:rsid w:val="001F5BC2"/>
    <w:rsid w:val="002105FC"/>
    <w:rsid w:val="00212673"/>
    <w:rsid w:val="00212B45"/>
    <w:rsid w:val="00232DB1"/>
    <w:rsid w:val="00242471"/>
    <w:rsid w:val="00251B35"/>
    <w:rsid w:val="0025766C"/>
    <w:rsid w:val="00273D65"/>
    <w:rsid w:val="00285858"/>
    <w:rsid w:val="00286C41"/>
    <w:rsid w:val="00296C47"/>
    <w:rsid w:val="002C6B34"/>
    <w:rsid w:val="002E1A4C"/>
    <w:rsid w:val="003006DE"/>
    <w:rsid w:val="00302A94"/>
    <w:rsid w:val="00305364"/>
    <w:rsid w:val="00306492"/>
    <w:rsid w:val="00307DB8"/>
    <w:rsid w:val="0031168F"/>
    <w:rsid w:val="0031443B"/>
    <w:rsid w:val="003216E8"/>
    <w:rsid w:val="003258F4"/>
    <w:rsid w:val="00335A8B"/>
    <w:rsid w:val="0035494F"/>
    <w:rsid w:val="00354B12"/>
    <w:rsid w:val="003620A9"/>
    <w:rsid w:val="003638FD"/>
    <w:rsid w:val="00364D12"/>
    <w:rsid w:val="00376AD6"/>
    <w:rsid w:val="00377138"/>
    <w:rsid w:val="00390303"/>
    <w:rsid w:val="003A328D"/>
    <w:rsid w:val="003A388D"/>
    <w:rsid w:val="003A4928"/>
    <w:rsid w:val="003B0190"/>
    <w:rsid w:val="003B4DC5"/>
    <w:rsid w:val="003D6522"/>
    <w:rsid w:val="003E30BB"/>
    <w:rsid w:val="00404C84"/>
    <w:rsid w:val="00420DD3"/>
    <w:rsid w:val="00424771"/>
    <w:rsid w:val="00441535"/>
    <w:rsid w:val="00486146"/>
    <w:rsid w:val="0048619C"/>
    <w:rsid w:val="00486C92"/>
    <w:rsid w:val="00495E88"/>
    <w:rsid w:val="00496803"/>
    <w:rsid w:val="004A3414"/>
    <w:rsid w:val="005027B7"/>
    <w:rsid w:val="00505FFE"/>
    <w:rsid w:val="00530543"/>
    <w:rsid w:val="00542008"/>
    <w:rsid w:val="0054303D"/>
    <w:rsid w:val="0055130E"/>
    <w:rsid w:val="005705B4"/>
    <w:rsid w:val="00572F2A"/>
    <w:rsid w:val="00593875"/>
    <w:rsid w:val="005A32E9"/>
    <w:rsid w:val="005C5A0B"/>
    <w:rsid w:val="005D57B7"/>
    <w:rsid w:val="005E2E5B"/>
    <w:rsid w:val="005F630C"/>
    <w:rsid w:val="00600C86"/>
    <w:rsid w:val="0060409A"/>
    <w:rsid w:val="00606F12"/>
    <w:rsid w:val="006079E5"/>
    <w:rsid w:val="00611A1C"/>
    <w:rsid w:val="00612E6A"/>
    <w:rsid w:val="0062781C"/>
    <w:rsid w:val="00633398"/>
    <w:rsid w:val="00641660"/>
    <w:rsid w:val="00667C2F"/>
    <w:rsid w:val="00671C92"/>
    <w:rsid w:val="00674F7D"/>
    <w:rsid w:val="00686A74"/>
    <w:rsid w:val="00692519"/>
    <w:rsid w:val="00696C87"/>
    <w:rsid w:val="0069778A"/>
    <w:rsid w:val="006A1025"/>
    <w:rsid w:val="006A3000"/>
    <w:rsid w:val="006C385C"/>
    <w:rsid w:val="006D1F00"/>
    <w:rsid w:val="006E6040"/>
    <w:rsid w:val="006F42D2"/>
    <w:rsid w:val="006F7996"/>
    <w:rsid w:val="00701B60"/>
    <w:rsid w:val="00702DB6"/>
    <w:rsid w:val="007063D0"/>
    <w:rsid w:val="007168F1"/>
    <w:rsid w:val="0072617D"/>
    <w:rsid w:val="007331FF"/>
    <w:rsid w:val="00747BDB"/>
    <w:rsid w:val="0077738E"/>
    <w:rsid w:val="007A34D3"/>
    <w:rsid w:val="007A71FE"/>
    <w:rsid w:val="007C0AE1"/>
    <w:rsid w:val="007E2E79"/>
    <w:rsid w:val="007F20FB"/>
    <w:rsid w:val="007F2E51"/>
    <w:rsid w:val="008239DB"/>
    <w:rsid w:val="00835F40"/>
    <w:rsid w:val="00851832"/>
    <w:rsid w:val="008625C4"/>
    <w:rsid w:val="00865913"/>
    <w:rsid w:val="008659BB"/>
    <w:rsid w:val="008748DF"/>
    <w:rsid w:val="008900EE"/>
    <w:rsid w:val="0089619F"/>
    <w:rsid w:val="008964EB"/>
    <w:rsid w:val="008A16C3"/>
    <w:rsid w:val="008B2CE9"/>
    <w:rsid w:val="008E1BB8"/>
    <w:rsid w:val="008E3B2F"/>
    <w:rsid w:val="008E5AAC"/>
    <w:rsid w:val="008F5766"/>
    <w:rsid w:val="008F6BBC"/>
    <w:rsid w:val="009032B5"/>
    <w:rsid w:val="00927E5F"/>
    <w:rsid w:val="00950FE2"/>
    <w:rsid w:val="00954FBE"/>
    <w:rsid w:val="00956FC4"/>
    <w:rsid w:val="009703E0"/>
    <w:rsid w:val="009723D0"/>
    <w:rsid w:val="00985E9A"/>
    <w:rsid w:val="009860BF"/>
    <w:rsid w:val="00990434"/>
    <w:rsid w:val="009A0DE0"/>
    <w:rsid w:val="009F0056"/>
    <w:rsid w:val="009F15BF"/>
    <w:rsid w:val="009F228B"/>
    <w:rsid w:val="00A21D1A"/>
    <w:rsid w:val="00A26E05"/>
    <w:rsid w:val="00A32C17"/>
    <w:rsid w:val="00A3709D"/>
    <w:rsid w:val="00A458AC"/>
    <w:rsid w:val="00A62E06"/>
    <w:rsid w:val="00A70754"/>
    <w:rsid w:val="00A70FAA"/>
    <w:rsid w:val="00A9086E"/>
    <w:rsid w:val="00A91985"/>
    <w:rsid w:val="00A95AE7"/>
    <w:rsid w:val="00AB283B"/>
    <w:rsid w:val="00AD7BE2"/>
    <w:rsid w:val="00AE1C2A"/>
    <w:rsid w:val="00AF69EA"/>
    <w:rsid w:val="00B04FBD"/>
    <w:rsid w:val="00B11686"/>
    <w:rsid w:val="00B14528"/>
    <w:rsid w:val="00B33DB5"/>
    <w:rsid w:val="00B433A4"/>
    <w:rsid w:val="00B46E94"/>
    <w:rsid w:val="00B50972"/>
    <w:rsid w:val="00B71F23"/>
    <w:rsid w:val="00B72339"/>
    <w:rsid w:val="00B84C29"/>
    <w:rsid w:val="00B97EDF"/>
    <w:rsid w:val="00BB005B"/>
    <w:rsid w:val="00BB0479"/>
    <w:rsid w:val="00BC08C8"/>
    <w:rsid w:val="00BC53F0"/>
    <w:rsid w:val="00BD6CA7"/>
    <w:rsid w:val="00BE6ABA"/>
    <w:rsid w:val="00BF4AF4"/>
    <w:rsid w:val="00BF6FB1"/>
    <w:rsid w:val="00C00430"/>
    <w:rsid w:val="00C07D3E"/>
    <w:rsid w:val="00C168F1"/>
    <w:rsid w:val="00C23B26"/>
    <w:rsid w:val="00C30E4A"/>
    <w:rsid w:val="00C33493"/>
    <w:rsid w:val="00C81E16"/>
    <w:rsid w:val="00C856DB"/>
    <w:rsid w:val="00CB5919"/>
    <w:rsid w:val="00CE5742"/>
    <w:rsid w:val="00CE6E5C"/>
    <w:rsid w:val="00CF18F8"/>
    <w:rsid w:val="00D252B3"/>
    <w:rsid w:val="00D31BC8"/>
    <w:rsid w:val="00D53508"/>
    <w:rsid w:val="00D55E99"/>
    <w:rsid w:val="00D61F68"/>
    <w:rsid w:val="00D72817"/>
    <w:rsid w:val="00D733A3"/>
    <w:rsid w:val="00DA0458"/>
    <w:rsid w:val="00DB34DA"/>
    <w:rsid w:val="00DB5EE6"/>
    <w:rsid w:val="00DB6CF8"/>
    <w:rsid w:val="00DC406E"/>
    <w:rsid w:val="00DC7895"/>
    <w:rsid w:val="00DD038C"/>
    <w:rsid w:val="00DF1B0A"/>
    <w:rsid w:val="00DF1E2A"/>
    <w:rsid w:val="00DF6146"/>
    <w:rsid w:val="00E022F9"/>
    <w:rsid w:val="00E0425F"/>
    <w:rsid w:val="00E165FE"/>
    <w:rsid w:val="00E17FB2"/>
    <w:rsid w:val="00E23D3D"/>
    <w:rsid w:val="00E25F89"/>
    <w:rsid w:val="00E41B5F"/>
    <w:rsid w:val="00E46505"/>
    <w:rsid w:val="00E62598"/>
    <w:rsid w:val="00E6723E"/>
    <w:rsid w:val="00E725E1"/>
    <w:rsid w:val="00E82941"/>
    <w:rsid w:val="00EB40B6"/>
    <w:rsid w:val="00EB45CA"/>
    <w:rsid w:val="00EE02E4"/>
    <w:rsid w:val="00EE6567"/>
    <w:rsid w:val="00EF1B43"/>
    <w:rsid w:val="00EF624C"/>
    <w:rsid w:val="00EF7A8F"/>
    <w:rsid w:val="00EF7D34"/>
    <w:rsid w:val="00F00312"/>
    <w:rsid w:val="00F036A4"/>
    <w:rsid w:val="00F054F5"/>
    <w:rsid w:val="00F10CE6"/>
    <w:rsid w:val="00F2154B"/>
    <w:rsid w:val="00F234F9"/>
    <w:rsid w:val="00F2517A"/>
    <w:rsid w:val="00F36EF8"/>
    <w:rsid w:val="00F40836"/>
    <w:rsid w:val="00F41530"/>
    <w:rsid w:val="00F65516"/>
    <w:rsid w:val="00F83863"/>
    <w:rsid w:val="00F8476E"/>
    <w:rsid w:val="00F92F43"/>
    <w:rsid w:val="00FB031C"/>
    <w:rsid w:val="00FB053A"/>
    <w:rsid w:val="00FD2F5D"/>
    <w:rsid w:val="00FD358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1A1A-E028-4C14-AA95-BDA8E82E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5</cp:revision>
  <cp:lastPrinted>2013-04-12T18:51:00Z</cp:lastPrinted>
  <dcterms:created xsi:type="dcterms:W3CDTF">2013-04-11T14:55:00Z</dcterms:created>
  <dcterms:modified xsi:type="dcterms:W3CDTF">2013-04-12T18:52:00Z</dcterms:modified>
</cp:coreProperties>
</file>